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3BA" w:rsidRDefault="00CB03BA" w:rsidP="00CB03BA">
      <w:pPr>
        <w:rPr>
          <w:b/>
          <w:sz w:val="24"/>
          <w:szCs w:val="24"/>
        </w:rPr>
      </w:pPr>
      <w:r>
        <w:rPr>
          <w:b/>
          <w:sz w:val="24"/>
          <w:szCs w:val="24"/>
        </w:rPr>
        <w:t>Balázs Béláné</w:t>
      </w:r>
    </w:p>
    <w:p w:rsidR="00CB03BA" w:rsidRDefault="00CB03BA" w:rsidP="00463CAC">
      <w:pPr>
        <w:jc w:val="center"/>
        <w:rPr>
          <w:b/>
          <w:sz w:val="24"/>
          <w:szCs w:val="24"/>
        </w:rPr>
      </w:pPr>
    </w:p>
    <w:p w:rsidR="00463CAC" w:rsidRPr="00CB03BA" w:rsidRDefault="00C85E46" w:rsidP="00463CAC">
      <w:pPr>
        <w:jc w:val="center"/>
        <w:rPr>
          <w:b/>
          <w:sz w:val="24"/>
          <w:szCs w:val="24"/>
        </w:rPr>
      </w:pPr>
      <w:r w:rsidRPr="00CB03BA">
        <w:rPr>
          <w:b/>
          <w:sz w:val="24"/>
          <w:szCs w:val="24"/>
        </w:rPr>
        <w:t>Beszámoló az Erasmus tanári továbbképzésről, mely Horvátországban, Pula városában volt 2026. július 20 és 25. közt,</w:t>
      </w:r>
    </w:p>
    <w:p w:rsidR="009700A9" w:rsidRPr="00CB03BA" w:rsidRDefault="00C85E46" w:rsidP="00463CAC">
      <w:pPr>
        <w:jc w:val="center"/>
        <w:rPr>
          <w:b/>
          <w:sz w:val="24"/>
          <w:szCs w:val="24"/>
        </w:rPr>
      </w:pPr>
      <w:r w:rsidRPr="00CB03BA">
        <w:rPr>
          <w:b/>
          <w:sz w:val="24"/>
          <w:szCs w:val="24"/>
        </w:rPr>
        <w:t xml:space="preserve">a tanfolyamot vezette </w:t>
      </w:r>
      <w:proofErr w:type="spellStart"/>
      <w:r w:rsidRPr="00CB03BA">
        <w:rPr>
          <w:b/>
          <w:sz w:val="24"/>
          <w:szCs w:val="24"/>
        </w:rPr>
        <w:t>Puhr</w:t>
      </w:r>
      <w:proofErr w:type="spellEnd"/>
      <w:r w:rsidRPr="00CB03BA">
        <w:rPr>
          <w:b/>
          <w:sz w:val="24"/>
          <w:szCs w:val="24"/>
        </w:rPr>
        <w:t xml:space="preserve"> Adrienn tanárnő</w:t>
      </w:r>
    </w:p>
    <w:p w:rsidR="00C85E46" w:rsidRPr="00CB03BA" w:rsidRDefault="00C85E46">
      <w:pPr>
        <w:rPr>
          <w:sz w:val="24"/>
          <w:szCs w:val="24"/>
        </w:rPr>
      </w:pPr>
    </w:p>
    <w:p w:rsidR="00C85E46" w:rsidRPr="00CB03BA" w:rsidRDefault="00C85E46">
      <w:pPr>
        <w:rPr>
          <w:sz w:val="24"/>
          <w:szCs w:val="24"/>
        </w:rPr>
      </w:pPr>
      <w:r w:rsidRPr="00CB03BA">
        <w:rPr>
          <w:sz w:val="24"/>
          <w:szCs w:val="24"/>
        </w:rPr>
        <w:t xml:space="preserve">A tanfolyam címe az volt, hogy </w:t>
      </w:r>
      <w:proofErr w:type="spellStart"/>
      <w:r w:rsidRPr="00CB03BA">
        <w:rPr>
          <w:sz w:val="24"/>
          <w:szCs w:val="24"/>
        </w:rPr>
        <w:t>Burn</w:t>
      </w:r>
      <w:proofErr w:type="spellEnd"/>
      <w:r w:rsidRPr="00CB03BA">
        <w:rPr>
          <w:sz w:val="24"/>
          <w:szCs w:val="24"/>
        </w:rPr>
        <w:t xml:space="preserve"> </w:t>
      </w:r>
      <w:proofErr w:type="spellStart"/>
      <w:r w:rsidRPr="00CB03BA">
        <w:rPr>
          <w:sz w:val="24"/>
          <w:szCs w:val="24"/>
        </w:rPr>
        <w:t>Bright</w:t>
      </w:r>
      <w:proofErr w:type="spellEnd"/>
      <w:r w:rsidRPr="00CB03BA">
        <w:rPr>
          <w:sz w:val="24"/>
          <w:szCs w:val="24"/>
        </w:rPr>
        <w:t xml:space="preserve">, </w:t>
      </w:r>
      <w:proofErr w:type="spellStart"/>
      <w:r w:rsidRPr="00CB03BA">
        <w:rPr>
          <w:sz w:val="24"/>
          <w:szCs w:val="24"/>
        </w:rPr>
        <w:t>Not</w:t>
      </w:r>
      <w:proofErr w:type="spellEnd"/>
      <w:r w:rsidRPr="00CB03BA">
        <w:rPr>
          <w:sz w:val="24"/>
          <w:szCs w:val="24"/>
        </w:rPr>
        <w:t xml:space="preserve"> Out, szabadfordításban </w:t>
      </w:r>
      <w:r w:rsidR="00463CAC" w:rsidRPr="00CB03BA">
        <w:rPr>
          <w:sz w:val="24"/>
          <w:szCs w:val="24"/>
        </w:rPr>
        <w:t xml:space="preserve">a cím </w:t>
      </w:r>
      <w:r w:rsidRPr="00CB03BA">
        <w:rPr>
          <w:sz w:val="24"/>
          <w:szCs w:val="24"/>
        </w:rPr>
        <w:t xml:space="preserve">Égj szenvedéllyel, de ne égj ki! A kurzus a tanári kiégés megelőzéséről, a közelgő tünetek felismeréséről, a stressz elkerüléséről, a baj bekövetkezte utáni lehetőségek alkalmazásáról szólt. 17 tanárkolléga vett részt a képzésen, több országból, a legtöbben magyarok voltunk. </w:t>
      </w:r>
    </w:p>
    <w:p w:rsidR="00C85E46" w:rsidRPr="00CB03BA" w:rsidRDefault="00C85E46">
      <w:pPr>
        <w:rPr>
          <w:sz w:val="24"/>
          <w:szCs w:val="24"/>
        </w:rPr>
      </w:pPr>
      <w:r w:rsidRPr="00CB03BA">
        <w:rPr>
          <w:sz w:val="24"/>
          <w:szCs w:val="24"/>
        </w:rPr>
        <w:t xml:space="preserve">Naponta 12-15 feladatot oldottunk meg, az elméleti hátteret konkrét gyakorlatok elvégzése követte, a </w:t>
      </w:r>
      <w:proofErr w:type="spellStart"/>
      <w:r w:rsidRPr="00CB03BA">
        <w:rPr>
          <w:sz w:val="24"/>
          <w:szCs w:val="24"/>
        </w:rPr>
        <w:t>mindfulness</w:t>
      </w:r>
      <w:proofErr w:type="spellEnd"/>
      <w:r w:rsidRPr="00CB03BA">
        <w:rPr>
          <w:sz w:val="24"/>
          <w:szCs w:val="24"/>
        </w:rPr>
        <w:t xml:space="preserve"> jellegű</w:t>
      </w:r>
      <w:r w:rsidR="00463CAC" w:rsidRPr="00CB03BA">
        <w:rPr>
          <w:sz w:val="24"/>
          <w:szCs w:val="24"/>
        </w:rPr>
        <w:t xml:space="preserve">, </w:t>
      </w:r>
      <w:r w:rsidR="00F824F1" w:rsidRPr="00CB03BA">
        <w:rPr>
          <w:sz w:val="24"/>
          <w:szCs w:val="24"/>
        </w:rPr>
        <w:t>regeneráló</w:t>
      </w:r>
      <w:r w:rsidR="00463CAC" w:rsidRPr="00CB03BA">
        <w:rPr>
          <w:sz w:val="24"/>
          <w:szCs w:val="24"/>
        </w:rPr>
        <w:t xml:space="preserve"> tevékenységek voltak túlsúlyban. Megrajzoltuk a „stressz-fánkat,” tudatosítottuk, hogy mely teendőink okoznak energiaveszteséget és melyek töltenek fel, kipróbáltuk a zeneterápia elemeit órai keretek közt, mozgásos feszültséglevezetőket. Beszéltünk az érzelmi intelligenciáról, az érzelmek felismeréséről, szabályozásukról, amelyek nagy mértékben befolyásolják a döntéseket, </w:t>
      </w:r>
      <w:r w:rsidR="00B34E17" w:rsidRPr="00CB03BA">
        <w:rPr>
          <w:sz w:val="24"/>
          <w:szCs w:val="24"/>
        </w:rPr>
        <w:t xml:space="preserve">a </w:t>
      </w:r>
      <w:r w:rsidR="00463CAC" w:rsidRPr="00CB03BA">
        <w:rPr>
          <w:sz w:val="24"/>
          <w:szCs w:val="24"/>
        </w:rPr>
        <w:t xml:space="preserve">stressz-szinteket, </w:t>
      </w:r>
      <w:r w:rsidR="00B34E17" w:rsidRPr="00CB03BA">
        <w:rPr>
          <w:sz w:val="24"/>
          <w:szCs w:val="24"/>
        </w:rPr>
        <w:t xml:space="preserve">a </w:t>
      </w:r>
      <w:r w:rsidR="00463CAC" w:rsidRPr="00CB03BA">
        <w:rPr>
          <w:sz w:val="24"/>
          <w:szCs w:val="24"/>
        </w:rPr>
        <w:t>kapcsolatokat és az osztálytermi klímát.</w:t>
      </w:r>
    </w:p>
    <w:p w:rsidR="00B34E17" w:rsidRPr="00CB03BA" w:rsidRDefault="00B34E17">
      <w:pPr>
        <w:rPr>
          <w:sz w:val="24"/>
          <w:szCs w:val="24"/>
        </w:rPr>
      </w:pPr>
      <w:r w:rsidRPr="00CB03BA">
        <w:rPr>
          <w:sz w:val="24"/>
          <w:szCs w:val="24"/>
        </w:rPr>
        <w:t xml:space="preserve">Beszéltünk a személyes határok meghúzásáról, arról, hogy hogyan kell nemet mondani, hogyan kell a nemet elfogadni, az egészséges kapcsolatokról. </w:t>
      </w:r>
    </w:p>
    <w:p w:rsidR="00463CAC" w:rsidRPr="00CB03BA" w:rsidRDefault="00B34E17">
      <w:pPr>
        <w:rPr>
          <w:sz w:val="24"/>
          <w:szCs w:val="24"/>
        </w:rPr>
      </w:pPr>
      <w:r w:rsidRPr="00CB03BA">
        <w:rPr>
          <w:sz w:val="24"/>
          <w:szCs w:val="24"/>
        </w:rPr>
        <w:t>A napot mindig egy összegző feladat zárta, a falra helyezett fehér lapra mindannyian egy-egy szót írtunk fel, valamit, amit elviszünk magunkkal</w:t>
      </w:r>
      <w:r w:rsidR="007C507F" w:rsidRPr="00CB03BA">
        <w:rPr>
          <w:sz w:val="24"/>
          <w:szCs w:val="24"/>
        </w:rPr>
        <w:t xml:space="preserve">. Vezettünk kiégés naplót: </w:t>
      </w:r>
      <w:r w:rsidRPr="00CB03BA">
        <w:rPr>
          <w:sz w:val="24"/>
          <w:szCs w:val="24"/>
        </w:rPr>
        <w:t xml:space="preserve">vissza kellett gondolnunk arra, hogy mit fedeztünk fel önmagunkról a nap során, mi lepett meg minket, mit fogunk másképp csinálni a következő naptól kezdve. </w:t>
      </w:r>
      <w:r w:rsidR="00826EE9" w:rsidRPr="00CB03BA">
        <w:rPr>
          <w:sz w:val="24"/>
          <w:szCs w:val="24"/>
        </w:rPr>
        <w:t xml:space="preserve">A tanfolyam kitért a tudatos időbeosztásra is. </w:t>
      </w:r>
      <w:r w:rsidR="007C507F" w:rsidRPr="00CB03BA">
        <w:rPr>
          <w:sz w:val="24"/>
          <w:szCs w:val="24"/>
        </w:rPr>
        <w:t>Azt is tisztáztuk, hogy mely feladatok hogyan alkalmazhatók az osztályban, ahol tanulunk.</w:t>
      </w:r>
    </w:p>
    <w:p w:rsidR="007C507F" w:rsidRPr="00CB03BA" w:rsidRDefault="007C507F">
      <w:pPr>
        <w:rPr>
          <w:sz w:val="24"/>
          <w:szCs w:val="24"/>
        </w:rPr>
      </w:pPr>
      <w:r w:rsidRPr="00CB03BA">
        <w:rPr>
          <w:sz w:val="24"/>
          <w:szCs w:val="24"/>
        </w:rPr>
        <w:t>A zárónapon piacra mentünk, jó élmény volt, majd visszatérve, az iskolában ünnepélyesen zártuk az egész hetet. Mivel tele voltunk személyes és közösségi élménnyel, érzelmes búcsúzásra került sor.</w:t>
      </w:r>
      <w:r w:rsidR="005541C9" w:rsidRPr="00CB03BA">
        <w:rPr>
          <w:sz w:val="24"/>
          <w:szCs w:val="24"/>
        </w:rPr>
        <w:t xml:space="preserve"> Legtovább ez az emberi élmény marad meg a tanfolyamból. </w:t>
      </w:r>
    </w:p>
    <w:p w:rsidR="005541C9" w:rsidRPr="00CB03BA" w:rsidRDefault="007C507F">
      <w:pPr>
        <w:rPr>
          <w:sz w:val="24"/>
          <w:szCs w:val="24"/>
        </w:rPr>
      </w:pPr>
      <w:r w:rsidRPr="00CB03BA">
        <w:rPr>
          <w:sz w:val="24"/>
          <w:szCs w:val="24"/>
        </w:rPr>
        <w:t>Pula történelmi kikötő, sok monarchia-korabeli épülettel, a híres római amfiteátrummal</w:t>
      </w:r>
      <w:r w:rsidR="00826EE9" w:rsidRPr="00CB03BA">
        <w:rPr>
          <w:sz w:val="24"/>
          <w:szCs w:val="24"/>
        </w:rPr>
        <w:t>, csodálatos középkori főtérrel. Nagy élmény volt az idegenvezetett városlátogatás és vacsora a nyelviskola jóvoltából. Voltunk hajókiránduláson és kipróbáltuk a</w:t>
      </w:r>
      <w:r w:rsidR="005541C9" w:rsidRPr="00CB03BA">
        <w:rPr>
          <w:sz w:val="24"/>
          <w:szCs w:val="24"/>
        </w:rPr>
        <w:t xml:space="preserve"> helyi</w:t>
      </w:r>
      <w:r w:rsidR="00826EE9" w:rsidRPr="00CB03BA">
        <w:rPr>
          <w:sz w:val="24"/>
          <w:szCs w:val="24"/>
        </w:rPr>
        <w:t xml:space="preserve"> </w:t>
      </w:r>
      <w:proofErr w:type="spellStart"/>
      <w:r w:rsidR="00826EE9" w:rsidRPr="00CB03BA">
        <w:rPr>
          <w:sz w:val="24"/>
          <w:szCs w:val="24"/>
        </w:rPr>
        <w:t>csevapot</w:t>
      </w:r>
      <w:proofErr w:type="spellEnd"/>
      <w:r w:rsidR="00826EE9" w:rsidRPr="00CB03BA">
        <w:rPr>
          <w:sz w:val="24"/>
          <w:szCs w:val="24"/>
        </w:rPr>
        <w:t xml:space="preserve">. </w:t>
      </w:r>
    </w:p>
    <w:p w:rsidR="007C507F" w:rsidRDefault="005541C9">
      <w:pPr>
        <w:rPr>
          <w:sz w:val="24"/>
          <w:szCs w:val="24"/>
        </w:rPr>
      </w:pPr>
      <w:r w:rsidRPr="00CB03BA">
        <w:rPr>
          <w:sz w:val="24"/>
          <w:szCs w:val="24"/>
        </w:rPr>
        <w:t xml:space="preserve">A tanfolyamon készült fényképeket </w:t>
      </w:r>
      <w:proofErr w:type="spellStart"/>
      <w:r w:rsidRPr="00CB03BA">
        <w:rPr>
          <w:sz w:val="24"/>
          <w:szCs w:val="24"/>
        </w:rPr>
        <w:t>Puhr</w:t>
      </w:r>
      <w:proofErr w:type="spellEnd"/>
      <w:r w:rsidRPr="00CB03BA">
        <w:rPr>
          <w:sz w:val="24"/>
          <w:szCs w:val="24"/>
        </w:rPr>
        <w:t xml:space="preserve"> Adrienn tanárnő készítette.</w:t>
      </w:r>
    </w:p>
    <w:p w:rsidR="00CB03BA" w:rsidRDefault="00CB03BA" w:rsidP="00CB03BA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9A8947" wp14:editId="379128DC">
            <wp:extent cx="2095500" cy="1572216"/>
            <wp:effectExtent l="0" t="0" r="0" b="9525"/>
            <wp:docPr id="1" name="Kép 1" descr="\\dc1\Tanári\Balázs Juli\Erasmus Horvátország normál\Pula_csoportké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1\Tanári\Balázs Juli\Erasmus Horvátország normál\Pula_csoportké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24" cy="157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</w:t>
      </w:r>
      <w:r w:rsidRPr="00CB03BA">
        <w:drawing>
          <wp:inline distT="0" distB="0" distL="0" distR="0">
            <wp:extent cx="1511300" cy="1511300"/>
            <wp:effectExtent l="0" t="0" r="0" b="0"/>
            <wp:docPr id="2" name="Kép 2" descr="\\dc1\Tanári\Balázs Juli\Erasmus Horvátország normál\Cetlik a fa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c1\Tanári\Balázs Juli\Erasmus Horvátország normál\Cetlik a fal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 w:rsidRPr="00CB03BA">
        <w:drawing>
          <wp:inline distT="0" distB="0" distL="0" distR="0">
            <wp:extent cx="1511300" cy="1511300"/>
            <wp:effectExtent l="0" t="0" r="0" b="0"/>
            <wp:docPr id="3" name="Kép 3" descr="\\dc1\Tanári\Balázs Juli\Erasmus Horvátország normál\Csoportos felad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dc1\Tanári\Balázs Juli\Erasmus Horvátország normál\Csoportos felada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3BA" w:rsidRDefault="00CB03BA" w:rsidP="00CB03BA">
      <w:pPr>
        <w:jc w:val="center"/>
      </w:pPr>
      <w:r w:rsidRPr="00CB03BA">
        <w:drawing>
          <wp:inline distT="0" distB="0" distL="0" distR="0">
            <wp:extent cx="3048000" cy="4067278"/>
            <wp:effectExtent l="0" t="0" r="0" b="9525"/>
            <wp:docPr id="4" name="Kép 4" descr="\\dc1\Tanári\Balázs Juli\Erasmus Horvátország normál\Amfiteát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dc1\Tanári\Balázs Juli\Erasmus Horvátország normál\Amfiteátru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762" cy="4086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3BA" w:rsidRDefault="00CB03BA" w:rsidP="00CB03BA">
      <w:pPr>
        <w:jc w:val="center"/>
      </w:pPr>
    </w:p>
    <w:p w:rsidR="00CB03BA" w:rsidRPr="00CB03BA" w:rsidRDefault="00CB03BA" w:rsidP="00CB03BA">
      <w:pPr>
        <w:jc w:val="center"/>
      </w:pPr>
      <w:r w:rsidRPr="00CB03BA">
        <w:drawing>
          <wp:inline distT="0" distB="0" distL="0" distR="0">
            <wp:extent cx="3065550" cy="2298700"/>
            <wp:effectExtent l="0" t="0" r="1905" b="6350"/>
            <wp:docPr id="5" name="Kép 5" descr="\\dc1\Tanári\Balázs Juli\Erasmus Horvátország normál\Kiköt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dc1\Tanári\Balázs Juli\Erasmus Horvátország normál\Kikötő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964" cy="231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E46" w:rsidRPr="00CB03BA" w:rsidRDefault="00C85E46">
      <w:pPr>
        <w:rPr>
          <w:sz w:val="24"/>
          <w:szCs w:val="24"/>
        </w:rPr>
      </w:pPr>
      <w:bookmarkStart w:id="0" w:name="_GoBack"/>
      <w:bookmarkEnd w:id="0"/>
    </w:p>
    <w:sectPr w:rsidR="00C85E46" w:rsidRPr="00CB0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46"/>
    <w:rsid w:val="00463CAC"/>
    <w:rsid w:val="005541C9"/>
    <w:rsid w:val="007C507F"/>
    <w:rsid w:val="00826EE9"/>
    <w:rsid w:val="009700A9"/>
    <w:rsid w:val="009F6AE7"/>
    <w:rsid w:val="00B34E17"/>
    <w:rsid w:val="00C85E46"/>
    <w:rsid w:val="00CB03BA"/>
    <w:rsid w:val="00F8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EB5C"/>
  <w15:chartTrackingRefBased/>
  <w15:docId w15:val="{BCE3B0B9-AFC5-48E1-8497-6FFB7273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B0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5</cp:revision>
  <dcterms:created xsi:type="dcterms:W3CDTF">2026-09-01T09:43:00Z</dcterms:created>
  <dcterms:modified xsi:type="dcterms:W3CDTF">2026-09-01T10:46:00Z</dcterms:modified>
</cp:coreProperties>
</file>