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EB44E" w14:textId="5136AF3B" w:rsidR="00380FB5" w:rsidRPr="002413D6" w:rsidRDefault="00303A01" w:rsidP="00380FB5">
      <w:pPr>
        <w:jc w:val="center"/>
        <w:rPr>
          <w:rFonts w:ascii="Times New Roman" w:hAnsi="Times New Roman" w:cs="Times New Roman"/>
          <w:b/>
          <w:bCs/>
        </w:rPr>
      </w:pPr>
      <w:r w:rsidRPr="002413D6">
        <w:rPr>
          <w:rFonts w:ascii="Times New Roman" w:hAnsi="Times New Roman" w:cs="Times New Roman"/>
          <w:b/>
          <w:bCs/>
        </w:rPr>
        <w:t>Általános nyelvi képzés Máltán</w:t>
      </w:r>
    </w:p>
    <w:p w14:paraId="60CDE72A" w14:textId="77777777" w:rsidR="00380FB5" w:rsidRPr="002413D6" w:rsidRDefault="00380FB5" w:rsidP="00380FB5">
      <w:pPr>
        <w:jc w:val="center"/>
        <w:rPr>
          <w:rFonts w:ascii="Times New Roman" w:eastAsia="Times New Roman" w:hAnsi="Times New Roman" w:cs="Times New Roman"/>
          <w:b/>
          <w:bCs/>
          <w:kern w:val="0"/>
          <w:sz w:val="36"/>
          <w:szCs w:val="36"/>
          <w:lang w:eastAsia="hu-HU"/>
          <w14:ligatures w14:val="none"/>
        </w:rPr>
      </w:pPr>
    </w:p>
    <w:p w14:paraId="19173193" w14:textId="0489DC22" w:rsidR="00380FB5" w:rsidRPr="002413D6" w:rsidRDefault="00380FB5" w:rsidP="00380FB5">
      <w:pPr>
        <w:rPr>
          <w:rFonts w:ascii="Times New Roman" w:hAnsi="Times New Roman" w:cs="Times New Roman"/>
          <w:b/>
          <w:bCs/>
        </w:rPr>
      </w:pPr>
      <w:r w:rsidRPr="002413D6">
        <w:rPr>
          <w:rFonts w:ascii="Times New Roman" w:hAnsi="Times New Roman" w:cs="Times New Roman"/>
          <w:b/>
          <w:bCs/>
        </w:rPr>
        <w:t>Egyéni szakmai beszámoló</w:t>
      </w:r>
    </w:p>
    <w:p w14:paraId="29D5930B" w14:textId="77777777" w:rsidR="00380FB5" w:rsidRPr="002413D6" w:rsidRDefault="00380FB5" w:rsidP="00380FB5">
      <w:pPr>
        <w:jc w:val="both"/>
        <w:rPr>
          <w:rFonts w:ascii="Times New Roman" w:hAnsi="Times New Roman" w:cs="Times New Roman"/>
        </w:rPr>
      </w:pPr>
      <w:r w:rsidRPr="002413D6">
        <w:rPr>
          <w:rFonts w:ascii="Times New Roman" w:hAnsi="Times New Roman" w:cs="Times New Roman"/>
        </w:rPr>
        <w:t>Az Erasmus+ mobilitási program keretében egy ötnapos, A1 szintű angol nyelvi kurzuson vettem részt Máltán. A „</w:t>
      </w:r>
      <w:proofErr w:type="spellStart"/>
      <w:r w:rsidRPr="002413D6">
        <w:rPr>
          <w:rFonts w:ascii="Times New Roman" w:hAnsi="Times New Roman" w:cs="Times New Roman"/>
        </w:rPr>
        <w:t>Fluency</w:t>
      </w:r>
      <w:proofErr w:type="spellEnd"/>
      <w:r w:rsidRPr="002413D6">
        <w:rPr>
          <w:rFonts w:ascii="Times New Roman" w:hAnsi="Times New Roman" w:cs="Times New Roman"/>
        </w:rPr>
        <w:t xml:space="preserve"> &amp; </w:t>
      </w:r>
      <w:proofErr w:type="spellStart"/>
      <w:r w:rsidRPr="002413D6">
        <w:rPr>
          <w:rFonts w:ascii="Times New Roman" w:hAnsi="Times New Roman" w:cs="Times New Roman"/>
        </w:rPr>
        <w:t>Language</w:t>
      </w:r>
      <w:proofErr w:type="spellEnd"/>
      <w:r w:rsidRPr="002413D6">
        <w:rPr>
          <w:rFonts w:ascii="Times New Roman" w:hAnsi="Times New Roman" w:cs="Times New Roman"/>
        </w:rPr>
        <w:t xml:space="preserve"> </w:t>
      </w:r>
      <w:proofErr w:type="spellStart"/>
      <w:r w:rsidRPr="002413D6">
        <w:rPr>
          <w:rFonts w:ascii="Times New Roman" w:hAnsi="Times New Roman" w:cs="Times New Roman"/>
        </w:rPr>
        <w:t>Development</w:t>
      </w:r>
      <w:proofErr w:type="spellEnd"/>
      <w:r w:rsidRPr="002413D6">
        <w:rPr>
          <w:rFonts w:ascii="Times New Roman" w:hAnsi="Times New Roman" w:cs="Times New Roman"/>
        </w:rPr>
        <w:t xml:space="preserve"> </w:t>
      </w:r>
      <w:proofErr w:type="spellStart"/>
      <w:r w:rsidRPr="002413D6">
        <w:rPr>
          <w:rFonts w:ascii="Times New Roman" w:hAnsi="Times New Roman" w:cs="Times New Roman"/>
        </w:rPr>
        <w:t>for</w:t>
      </w:r>
      <w:proofErr w:type="spellEnd"/>
      <w:r w:rsidRPr="002413D6">
        <w:rPr>
          <w:rFonts w:ascii="Times New Roman" w:hAnsi="Times New Roman" w:cs="Times New Roman"/>
        </w:rPr>
        <w:t xml:space="preserve"> </w:t>
      </w:r>
      <w:proofErr w:type="spellStart"/>
      <w:r w:rsidRPr="002413D6">
        <w:rPr>
          <w:rFonts w:ascii="Times New Roman" w:hAnsi="Times New Roman" w:cs="Times New Roman"/>
        </w:rPr>
        <w:t>Educational</w:t>
      </w:r>
      <w:proofErr w:type="spellEnd"/>
      <w:r w:rsidRPr="002413D6">
        <w:rPr>
          <w:rFonts w:ascii="Times New Roman" w:hAnsi="Times New Roman" w:cs="Times New Roman"/>
        </w:rPr>
        <w:t xml:space="preserve"> </w:t>
      </w:r>
      <w:proofErr w:type="spellStart"/>
      <w:r w:rsidRPr="002413D6">
        <w:rPr>
          <w:rFonts w:ascii="Times New Roman" w:hAnsi="Times New Roman" w:cs="Times New Roman"/>
        </w:rPr>
        <w:t>Staff</w:t>
      </w:r>
      <w:proofErr w:type="spellEnd"/>
      <w:r w:rsidRPr="002413D6">
        <w:rPr>
          <w:rFonts w:ascii="Times New Roman" w:hAnsi="Times New Roman" w:cs="Times New Roman"/>
        </w:rPr>
        <w:t>” elnevezésű képzés célja az alapvető angol nyelvi ismeretek bővítése, a mindennapi kommunikáció fejlesztése és az angol nyelv használatához szükséges magabiztosság erősítése volt.</w:t>
      </w:r>
    </w:p>
    <w:p w14:paraId="0176E125" w14:textId="77777777" w:rsidR="00380FB5" w:rsidRPr="002413D6" w:rsidRDefault="00380FB5" w:rsidP="00380FB5">
      <w:pPr>
        <w:jc w:val="both"/>
        <w:rPr>
          <w:rFonts w:ascii="Times New Roman" w:hAnsi="Times New Roman" w:cs="Times New Roman"/>
        </w:rPr>
      </w:pPr>
      <w:r w:rsidRPr="002413D6">
        <w:rPr>
          <w:rFonts w:ascii="Times New Roman" w:hAnsi="Times New Roman" w:cs="Times New Roman"/>
        </w:rPr>
        <w:t>A mobilitás előtt átismételtem a korábban tanult alapvető nyelvtani szerkezeteket és kifejezéseket, valamint tájékozódtam Máltáról, a helyi közlekedésről és kulturális sajátosságokról. Személyes célom az volt, hogy könnyebben megértsem az egyszerű angol nyelvű közléseket, bővítsem a szókincsemet, és bátrabban szólaljak meg hétköznapi helyzetekben.</w:t>
      </w:r>
    </w:p>
    <w:p w14:paraId="48A7FB3E" w14:textId="77777777" w:rsidR="00380FB5" w:rsidRDefault="00380FB5" w:rsidP="00380FB5">
      <w:pPr>
        <w:jc w:val="both"/>
        <w:rPr>
          <w:rFonts w:ascii="Times New Roman" w:hAnsi="Times New Roman" w:cs="Times New Roman"/>
        </w:rPr>
      </w:pPr>
      <w:r w:rsidRPr="002413D6">
        <w:rPr>
          <w:rFonts w:ascii="Times New Roman" w:hAnsi="Times New Roman" w:cs="Times New Roman"/>
        </w:rPr>
        <w:t>A kurzuson többek között a család, a mindennapi tevékenységek, a technológiai eszközök, a vásárlás, az ételek, a hobbik, az oktatás, a munka, a ruházat és az utazás témakörével foglalkoztunk. Olvasási, hallás utáni szövegértési, nyelvtani és beszédkészséget fejlesztő feladatokat végeztünk. Párokban és kisebb csoportokban is dolgoztunk: bemutattuk a családunkat, beszélgettünk kedvenc tevékenységeinkről, valamint vásárlási és más hétköznapi helyzeteket gyakoroltunk.</w:t>
      </w:r>
    </w:p>
    <w:p w14:paraId="1F384459" w14:textId="6F6B266A" w:rsidR="001055B8" w:rsidRPr="002413D6" w:rsidRDefault="00D924B7" w:rsidP="00380FB5">
      <w:pPr>
        <w:jc w:val="both"/>
        <w:rPr>
          <w:rFonts w:ascii="Times New Roman" w:hAnsi="Times New Roman" w:cs="Times New Roman"/>
        </w:rPr>
      </w:pPr>
      <w:r>
        <w:rPr>
          <w:rFonts w:ascii="Times New Roman" w:hAnsi="Times New Roman" w:cs="Times New Roman"/>
        </w:rPr>
        <w:t>A csoportomban négyen voltunk összesen, két cs</w:t>
      </w:r>
      <w:r w:rsidR="00585760">
        <w:rPr>
          <w:rFonts w:ascii="Times New Roman" w:hAnsi="Times New Roman" w:cs="Times New Roman"/>
        </w:rPr>
        <w:t>eh származású és velem együtt két magyar volt</w:t>
      </w:r>
      <w:r w:rsidR="00E755D4">
        <w:rPr>
          <w:rFonts w:ascii="Times New Roman" w:hAnsi="Times New Roman" w:cs="Times New Roman"/>
        </w:rPr>
        <w:t>.</w:t>
      </w:r>
      <w:r w:rsidR="006F0032">
        <w:rPr>
          <w:rFonts w:ascii="Times New Roman" w:hAnsi="Times New Roman" w:cs="Times New Roman"/>
        </w:rPr>
        <w:t xml:space="preserve"> </w:t>
      </w:r>
      <w:r w:rsidR="007C391C">
        <w:rPr>
          <w:rFonts w:ascii="Times New Roman" w:hAnsi="Times New Roman" w:cs="Times New Roman"/>
        </w:rPr>
        <w:t xml:space="preserve">Már az első nap </w:t>
      </w:r>
      <w:r w:rsidR="002B485F">
        <w:rPr>
          <w:rFonts w:ascii="Times New Roman" w:hAnsi="Times New Roman" w:cs="Times New Roman"/>
        </w:rPr>
        <w:t>jó kis közösség</w:t>
      </w:r>
      <w:r w:rsidR="008F229A">
        <w:rPr>
          <w:rFonts w:ascii="Times New Roman" w:hAnsi="Times New Roman" w:cs="Times New Roman"/>
        </w:rPr>
        <w:t xml:space="preserve"> alakult</w:t>
      </w:r>
      <w:r w:rsidR="00C06005">
        <w:rPr>
          <w:rFonts w:ascii="Times New Roman" w:hAnsi="Times New Roman" w:cs="Times New Roman"/>
        </w:rPr>
        <w:t xml:space="preserve">. </w:t>
      </w:r>
      <w:r w:rsidR="004C65CD">
        <w:rPr>
          <w:rFonts w:ascii="Times New Roman" w:hAnsi="Times New Roman" w:cs="Times New Roman"/>
        </w:rPr>
        <w:t xml:space="preserve">A páros munkákban </w:t>
      </w:r>
      <w:r w:rsidR="00017085">
        <w:rPr>
          <w:rFonts w:ascii="Times New Roman" w:hAnsi="Times New Roman" w:cs="Times New Roman"/>
        </w:rPr>
        <w:t xml:space="preserve">mindig </w:t>
      </w:r>
      <w:r w:rsidR="008E0558">
        <w:rPr>
          <w:rFonts w:ascii="Times New Roman" w:hAnsi="Times New Roman" w:cs="Times New Roman"/>
        </w:rPr>
        <w:t>úgy voltunk beosztva, hogy egy magyar- egy cseh</w:t>
      </w:r>
      <w:r w:rsidR="00BB252D">
        <w:rPr>
          <w:rFonts w:ascii="Times New Roman" w:hAnsi="Times New Roman" w:cs="Times New Roman"/>
        </w:rPr>
        <w:t xml:space="preserve">, </w:t>
      </w:r>
      <w:r w:rsidR="00CD3519">
        <w:rPr>
          <w:rFonts w:ascii="Times New Roman" w:hAnsi="Times New Roman" w:cs="Times New Roman"/>
        </w:rPr>
        <w:t>elkerülve</w:t>
      </w:r>
      <w:r w:rsidR="00BB252D">
        <w:rPr>
          <w:rFonts w:ascii="Times New Roman" w:hAnsi="Times New Roman" w:cs="Times New Roman"/>
        </w:rPr>
        <w:t xml:space="preserve"> a saját anyanyelvünk használatát.</w:t>
      </w:r>
      <w:r w:rsidR="00E755D4">
        <w:rPr>
          <w:rFonts w:ascii="Times New Roman" w:hAnsi="Times New Roman" w:cs="Times New Roman"/>
        </w:rPr>
        <w:t xml:space="preserve"> </w:t>
      </w:r>
      <w:r w:rsidR="00EF4EE7">
        <w:rPr>
          <w:rFonts w:ascii="Times New Roman" w:hAnsi="Times New Roman" w:cs="Times New Roman"/>
        </w:rPr>
        <w:t xml:space="preserve">Így volt lehetőségem megismerni Csehország </w:t>
      </w:r>
      <w:r w:rsidR="00004558">
        <w:rPr>
          <w:rFonts w:ascii="Times New Roman" w:hAnsi="Times New Roman" w:cs="Times New Roman"/>
        </w:rPr>
        <w:t>szokásait</w:t>
      </w:r>
      <w:r w:rsidR="00B55B93">
        <w:rPr>
          <w:rFonts w:ascii="Times New Roman" w:hAnsi="Times New Roman" w:cs="Times New Roman"/>
        </w:rPr>
        <w:t xml:space="preserve"> is.</w:t>
      </w:r>
      <w:r w:rsidR="00570DCF">
        <w:rPr>
          <w:rFonts w:ascii="Times New Roman" w:hAnsi="Times New Roman" w:cs="Times New Roman"/>
        </w:rPr>
        <w:t xml:space="preserve"> </w:t>
      </w:r>
    </w:p>
    <w:p w14:paraId="6F5E5935" w14:textId="520D8BAB" w:rsidR="00380FB5" w:rsidRPr="002413D6" w:rsidRDefault="00380FB5" w:rsidP="00380FB5">
      <w:pPr>
        <w:jc w:val="both"/>
        <w:rPr>
          <w:rFonts w:ascii="Times New Roman" w:hAnsi="Times New Roman" w:cs="Times New Roman"/>
        </w:rPr>
      </w:pPr>
      <w:r w:rsidRPr="002413D6">
        <w:rPr>
          <w:rFonts w:ascii="Times New Roman" w:hAnsi="Times New Roman" w:cs="Times New Roman"/>
        </w:rPr>
        <w:t>A képzés során fejlődött a szókincsem, a beszédértésem, a mondatalkotásom és a kiejtésem. Biztosabbá váltam több alapvető nyelvtani szerkezet használatában. Különösen hasznos volt, hogy az angol nyelvet valódi élethelyzetekben is alkalmaznom kellett. Az utazás, a közlekedés, a vásárlás és az éttermi helyzetek során megtapasztaltam, hogy alapszintű nyelvtudással is képes vagyok információt kérni, megértetni magam és önállóan megoldani különböző helyzeteket. Digitális kompetenciáim is fejlődtek az online térképek, útvonaltervezők, fordító- és szótáralkalmazások használata által.</w:t>
      </w:r>
    </w:p>
    <w:p w14:paraId="119129D6" w14:textId="67982A69" w:rsidR="00380FB5" w:rsidRPr="002413D6" w:rsidRDefault="00380FB5" w:rsidP="00380FB5">
      <w:pPr>
        <w:jc w:val="both"/>
        <w:rPr>
          <w:rFonts w:ascii="Times New Roman" w:hAnsi="Times New Roman" w:cs="Times New Roman"/>
        </w:rPr>
      </w:pPr>
      <w:r w:rsidRPr="002413D6">
        <w:rPr>
          <w:rFonts w:ascii="Times New Roman" w:hAnsi="Times New Roman" w:cs="Times New Roman"/>
        </w:rPr>
        <w:t xml:space="preserve">A szabadidőmben lehetőségem nyílt Málta természeti és kulturális értékeinek megismerésére is. Részt vettem egy hajókiránduláson, amelynek során eljutottam </w:t>
      </w:r>
      <w:proofErr w:type="spellStart"/>
      <w:r w:rsidRPr="002413D6">
        <w:rPr>
          <w:rFonts w:ascii="Times New Roman" w:hAnsi="Times New Roman" w:cs="Times New Roman"/>
        </w:rPr>
        <w:t>Comino</w:t>
      </w:r>
      <w:proofErr w:type="spellEnd"/>
      <w:r w:rsidRPr="002413D6">
        <w:rPr>
          <w:rFonts w:ascii="Times New Roman" w:hAnsi="Times New Roman" w:cs="Times New Roman"/>
        </w:rPr>
        <w:t xml:space="preserve"> szigetére, valamint megcsodáltam a </w:t>
      </w:r>
      <w:proofErr w:type="spellStart"/>
      <w:r w:rsidRPr="002413D6">
        <w:rPr>
          <w:rFonts w:ascii="Times New Roman" w:hAnsi="Times New Roman" w:cs="Times New Roman"/>
        </w:rPr>
        <w:t>Blue</w:t>
      </w:r>
      <w:proofErr w:type="spellEnd"/>
      <w:r w:rsidRPr="002413D6">
        <w:rPr>
          <w:rFonts w:ascii="Times New Roman" w:hAnsi="Times New Roman" w:cs="Times New Roman"/>
        </w:rPr>
        <w:t xml:space="preserve"> </w:t>
      </w:r>
      <w:proofErr w:type="spellStart"/>
      <w:r w:rsidRPr="002413D6">
        <w:rPr>
          <w:rFonts w:ascii="Times New Roman" w:hAnsi="Times New Roman" w:cs="Times New Roman"/>
        </w:rPr>
        <w:t>Lagoon</w:t>
      </w:r>
      <w:proofErr w:type="spellEnd"/>
      <w:r w:rsidRPr="002413D6">
        <w:rPr>
          <w:rFonts w:ascii="Times New Roman" w:hAnsi="Times New Roman" w:cs="Times New Roman"/>
        </w:rPr>
        <w:t xml:space="preserve"> és a </w:t>
      </w:r>
      <w:proofErr w:type="spellStart"/>
      <w:r w:rsidRPr="002413D6">
        <w:rPr>
          <w:rFonts w:ascii="Times New Roman" w:hAnsi="Times New Roman" w:cs="Times New Roman"/>
        </w:rPr>
        <w:t>Crystal</w:t>
      </w:r>
      <w:proofErr w:type="spellEnd"/>
      <w:r w:rsidRPr="002413D6">
        <w:rPr>
          <w:rFonts w:ascii="Times New Roman" w:hAnsi="Times New Roman" w:cs="Times New Roman"/>
        </w:rPr>
        <w:t xml:space="preserve"> </w:t>
      </w:r>
      <w:proofErr w:type="spellStart"/>
      <w:r w:rsidRPr="002413D6">
        <w:rPr>
          <w:rFonts w:ascii="Times New Roman" w:hAnsi="Times New Roman" w:cs="Times New Roman"/>
        </w:rPr>
        <w:t>Lagoon</w:t>
      </w:r>
      <w:proofErr w:type="spellEnd"/>
      <w:r w:rsidRPr="002413D6">
        <w:rPr>
          <w:rFonts w:ascii="Times New Roman" w:hAnsi="Times New Roman" w:cs="Times New Roman"/>
        </w:rPr>
        <w:t xml:space="preserve"> különleges, kristálytiszta vizét</w:t>
      </w:r>
      <w:r w:rsidR="0064006A" w:rsidRPr="002413D6">
        <w:rPr>
          <w:rFonts w:ascii="Times New Roman" w:hAnsi="Times New Roman" w:cs="Times New Roman"/>
        </w:rPr>
        <w:t>, amelyben úsztam is.</w:t>
      </w:r>
      <w:r w:rsidRPr="002413D6">
        <w:rPr>
          <w:rFonts w:ascii="Times New Roman" w:hAnsi="Times New Roman" w:cs="Times New Roman"/>
        </w:rPr>
        <w:t xml:space="preserve"> Vallettában meglátogattam a </w:t>
      </w:r>
      <w:proofErr w:type="spellStart"/>
      <w:r w:rsidRPr="002413D6">
        <w:rPr>
          <w:rFonts w:ascii="Times New Roman" w:hAnsi="Times New Roman" w:cs="Times New Roman"/>
        </w:rPr>
        <w:t>Barrakka</w:t>
      </w:r>
      <w:proofErr w:type="spellEnd"/>
      <w:r w:rsidRPr="002413D6">
        <w:rPr>
          <w:rFonts w:ascii="Times New Roman" w:hAnsi="Times New Roman" w:cs="Times New Roman"/>
        </w:rPr>
        <w:t xml:space="preserve">-kerteket, sétáltam az óváros hangulatos utcáin és a St. </w:t>
      </w:r>
      <w:proofErr w:type="spellStart"/>
      <w:r w:rsidRPr="002413D6">
        <w:rPr>
          <w:rFonts w:ascii="Times New Roman" w:hAnsi="Times New Roman" w:cs="Times New Roman"/>
        </w:rPr>
        <w:t>Lucia’s</w:t>
      </w:r>
      <w:proofErr w:type="spellEnd"/>
      <w:r w:rsidRPr="002413D6">
        <w:rPr>
          <w:rFonts w:ascii="Times New Roman" w:hAnsi="Times New Roman" w:cs="Times New Roman"/>
        </w:rPr>
        <w:t xml:space="preserve"> Streeten, továbbá kívülről megtekintettem a Szent János-társkatedrálist. Különleges élményt jelentett egy zenés, hangszeres felvonulás, amelyen keresztül közvetlenül is megtapasztalhattam a helyi közösségi élet hangulatát. St. </w:t>
      </w:r>
      <w:proofErr w:type="spellStart"/>
      <w:r w:rsidRPr="002413D6">
        <w:rPr>
          <w:rFonts w:ascii="Times New Roman" w:hAnsi="Times New Roman" w:cs="Times New Roman"/>
        </w:rPr>
        <w:t>Julian’s</w:t>
      </w:r>
      <w:proofErr w:type="spellEnd"/>
      <w:r w:rsidRPr="002413D6">
        <w:rPr>
          <w:rFonts w:ascii="Times New Roman" w:hAnsi="Times New Roman" w:cs="Times New Roman"/>
        </w:rPr>
        <w:t xml:space="preserve"> városában láttam a </w:t>
      </w:r>
      <w:proofErr w:type="spellStart"/>
      <w:r w:rsidRPr="002413D6">
        <w:rPr>
          <w:rFonts w:ascii="Times New Roman" w:hAnsi="Times New Roman" w:cs="Times New Roman"/>
        </w:rPr>
        <w:t>Spinola</w:t>
      </w:r>
      <w:proofErr w:type="spellEnd"/>
      <w:r w:rsidRPr="002413D6">
        <w:rPr>
          <w:rFonts w:ascii="Times New Roman" w:hAnsi="Times New Roman" w:cs="Times New Roman"/>
        </w:rPr>
        <w:t xml:space="preserve">-öblöt, a St. George’s-öblöt és a </w:t>
      </w:r>
      <w:proofErr w:type="spellStart"/>
      <w:r w:rsidRPr="002413D6">
        <w:rPr>
          <w:rFonts w:ascii="Times New Roman" w:hAnsi="Times New Roman" w:cs="Times New Roman"/>
        </w:rPr>
        <w:t>Balluta</w:t>
      </w:r>
      <w:proofErr w:type="spellEnd"/>
      <w:r w:rsidRPr="002413D6">
        <w:rPr>
          <w:rFonts w:ascii="Times New Roman" w:hAnsi="Times New Roman" w:cs="Times New Roman"/>
        </w:rPr>
        <w:t xml:space="preserve">-öblöt. Feljutottam Málta legmagasabb épületébe is, ahonnan gyönyörű kilátás nyílt a környékre. Megkóstoltam több helyi ételt és italt, amelyeket </w:t>
      </w:r>
      <w:r w:rsidRPr="002413D6">
        <w:rPr>
          <w:rFonts w:ascii="Times New Roman" w:hAnsi="Times New Roman" w:cs="Times New Roman"/>
        </w:rPr>
        <w:lastRenderedPageBreak/>
        <w:t>nagyon ízletesnek találtam. Ezek az élmények hozzájárultak ahhoz, hogy jobban megismerjem az ország kultúráját és életmódját.</w:t>
      </w:r>
    </w:p>
    <w:p w14:paraId="7068B3B9" w14:textId="2915623C" w:rsidR="00380FB5" w:rsidRPr="002413D6" w:rsidRDefault="00380FB5" w:rsidP="00380FB5">
      <w:pPr>
        <w:jc w:val="both"/>
        <w:rPr>
          <w:rFonts w:ascii="Times New Roman" w:hAnsi="Times New Roman" w:cs="Times New Roman"/>
        </w:rPr>
      </w:pPr>
      <w:r w:rsidRPr="002413D6">
        <w:rPr>
          <w:rFonts w:ascii="Times New Roman" w:hAnsi="Times New Roman" w:cs="Times New Roman"/>
        </w:rPr>
        <w:t>Pedagógusként fontos tapasztalatot jelentett, hogy ismét kezdő tanulói szerepbe kerültem. Még jobban átéreztem, milyen bizonytalanságot okozhat az ismeretlen nyelvi környezet és a hibázástól való félelem. Saját munkámban ezért még nagyobb figyelmet szeretnék fordítani az elfogadó, biztonságos légkör kialakítására, a pozitív megerősítésre és a tanulók kommunikációs bátorságának támogatására.</w:t>
      </w:r>
    </w:p>
    <w:p w14:paraId="08FEB9A8" w14:textId="10636C19" w:rsidR="00380FB5" w:rsidRPr="002413D6" w:rsidRDefault="00380FB5" w:rsidP="00380FB5">
      <w:pPr>
        <w:jc w:val="both"/>
        <w:rPr>
          <w:rFonts w:ascii="Times New Roman" w:hAnsi="Times New Roman" w:cs="Times New Roman"/>
        </w:rPr>
      </w:pPr>
      <w:r w:rsidRPr="002413D6">
        <w:rPr>
          <w:rFonts w:ascii="Times New Roman" w:hAnsi="Times New Roman" w:cs="Times New Roman"/>
        </w:rPr>
        <w:t xml:space="preserve">A tanfolyam szakmai megvalósítása nem minden esetben felelt meg teljesen az elvárásaimnak, mivel az oktató többször késett, időnként a telefonját használta, és néhány alkalommal több percre magára hagyta a csoportot. Ennek ellenére a mobilitás összességében értékes nyelvi, kulturális és személyes tapasztalatot adott, növelte az önállóságomat, a </w:t>
      </w:r>
      <w:proofErr w:type="spellStart"/>
      <w:r w:rsidRPr="002413D6">
        <w:rPr>
          <w:rFonts w:ascii="Times New Roman" w:hAnsi="Times New Roman" w:cs="Times New Roman"/>
        </w:rPr>
        <w:t>nyitottságomat</w:t>
      </w:r>
      <w:proofErr w:type="spellEnd"/>
      <w:r w:rsidRPr="002413D6">
        <w:rPr>
          <w:rFonts w:ascii="Times New Roman" w:hAnsi="Times New Roman" w:cs="Times New Roman"/>
        </w:rPr>
        <w:t xml:space="preserve"> és a további nyelvtanulás iránti motivációmat.</w:t>
      </w:r>
    </w:p>
    <w:p w14:paraId="7EC31E9E" w14:textId="2F251D60" w:rsidR="00303A01" w:rsidRPr="002413D6" w:rsidRDefault="00303A01" w:rsidP="00380FB5">
      <w:pPr>
        <w:jc w:val="both"/>
        <w:rPr>
          <w:rFonts w:ascii="Times New Roman" w:hAnsi="Times New Roman" w:cs="Times New Roman"/>
        </w:rPr>
      </w:pPr>
    </w:p>
    <w:p w14:paraId="3D4217AE" w14:textId="77777777" w:rsidR="00380FB5" w:rsidRPr="002413D6" w:rsidRDefault="00380FB5" w:rsidP="00380FB5">
      <w:pPr>
        <w:jc w:val="both"/>
        <w:rPr>
          <w:rFonts w:ascii="Times New Roman" w:hAnsi="Times New Roman" w:cs="Times New Roman"/>
        </w:rPr>
      </w:pPr>
    </w:p>
    <w:p w14:paraId="5AFAC9BB" w14:textId="3C29CA17" w:rsidR="00303A01" w:rsidRDefault="00E23FD1" w:rsidP="00380FB5">
      <w:pPr>
        <w:jc w:val="both"/>
        <w:rPr>
          <w:rFonts w:ascii="Times New Roman" w:hAnsi="Times New Roman" w:cs="Times New Roman"/>
        </w:rPr>
      </w:pPr>
      <w:r>
        <w:rPr>
          <w:noProof/>
        </w:rPr>
        <w:drawing>
          <wp:inline distT="0" distB="0" distL="0" distR="0" wp14:anchorId="334FF188" wp14:editId="4B677EE3">
            <wp:extent cx="5760720" cy="2728595"/>
            <wp:effectExtent l="0" t="0" r="0" b="0"/>
            <wp:docPr id="46119218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2728595"/>
                    </a:xfrm>
                    <a:prstGeom prst="rect">
                      <a:avLst/>
                    </a:prstGeom>
                    <a:noFill/>
                    <a:ln>
                      <a:noFill/>
                    </a:ln>
                  </pic:spPr>
                </pic:pic>
              </a:graphicData>
            </a:graphic>
          </wp:inline>
        </w:drawing>
      </w:r>
      <w:r w:rsidR="005B29B0">
        <w:rPr>
          <w:noProof/>
        </w:rPr>
        <w:drawing>
          <wp:inline distT="0" distB="0" distL="0" distR="0" wp14:anchorId="2A3A9984" wp14:editId="1757CF1E">
            <wp:extent cx="5760720" cy="2729230"/>
            <wp:effectExtent l="0" t="0" r="0" b="0"/>
            <wp:docPr id="363994907"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2729230"/>
                    </a:xfrm>
                    <a:prstGeom prst="rect">
                      <a:avLst/>
                    </a:prstGeom>
                    <a:noFill/>
                    <a:ln>
                      <a:noFill/>
                    </a:ln>
                  </pic:spPr>
                </pic:pic>
              </a:graphicData>
            </a:graphic>
          </wp:inline>
        </w:drawing>
      </w:r>
    </w:p>
    <w:p w14:paraId="3B51C7B7" w14:textId="1B1ED962" w:rsidR="00E23FD1" w:rsidRDefault="005B29B0" w:rsidP="00380FB5">
      <w:pPr>
        <w:jc w:val="both"/>
        <w:rPr>
          <w:rFonts w:ascii="Times New Roman" w:hAnsi="Times New Roman" w:cs="Times New Roman"/>
        </w:rPr>
      </w:pPr>
      <w:r>
        <w:rPr>
          <w:noProof/>
        </w:rPr>
        <w:lastRenderedPageBreak/>
        <w:drawing>
          <wp:inline distT="0" distB="0" distL="0" distR="0" wp14:anchorId="09863A2E" wp14:editId="337416BA">
            <wp:extent cx="5760720" cy="7680960"/>
            <wp:effectExtent l="0" t="0" r="0" b="0"/>
            <wp:docPr id="1009858981"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7680960"/>
                    </a:xfrm>
                    <a:prstGeom prst="rect">
                      <a:avLst/>
                    </a:prstGeom>
                    <a:noFill/>
                    <a:ln>
                      <a:noFill/>
                    </a:ln>
                  </pic:spPr>
                </pic:pic>
              </a:graphicData>
            </a:graphic>
          </wp:inline>
        </w:drawing>
      </w:r>
    </w:p>
    <w:p w14:paraId="620EED56" w14:textId="02F0F204" w:rsidR="00D62CA7" w:rsidRDefault="00C32B20" w:rsidP="00380FB5">
      <w:pPr>
        <w:jc w:val="both"/>
        <w:rPr>
          <w:rFonts w:ascii="Times New Roman" w:hAnsi="Times New Roman" w:cs="Times New Roman"/>
        </w:rPr>
      </w:pPr>
      <w:r>
        <w:rPr>
          <w:noProof/>
        </w:rPr>
        <w:lastRenderedPageBreak/>
        <w:drawing>
          <wp:inline distT="0" distB="0" distL="0" distR="0" wp14:anchorId="2ECDB81F" wp14:editId="614D44C1">
            <wp:extent cx="5760720" cy="7680960"/>
            <wp:effectExtent l="0" t="0" r="0" b="0"/>
            <wp:docPr id="2001880797"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7680960"/>
                    </a:xfrm>
                    <a:prstGeom prst="rect">
                      <a:avLst/>
                    </a:prstGeom>
                    <a:noFill/>
                    <a:ln>
                      <a:noFill/>
                    </a:ln>
                  </pic:spPr>
                </pic:pic>
              </a:graphicData>
            </a:graphic>
          </wp:inline>
        </w:drawing>
      </w:r>
    </w:p>
    <w:p w14:paraId="20C5DA1D" w14:textId="3705F5E9" w:rsidR="00C32B20" w:rsidRPr="002413D6" w:rsidRDefault="00C32B20" w:rsidP="00380FB5">
      <w:pPr>
        <w:jc w:val="both"/>
        <w:rPr>
          <w:rFonts w:ascii="Times New Roman" w:hAnsi="Times New Roman" w:cs="Times New Roman"/>
        </w:rPr>
      </w:pPr>
    </w:p>
    <w:sectPr w:rsidR="00C32B20" w:rsidRPr="002413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A01"/>
    <w:rsid w:val="00004558"/>
    <w:rsid w:val="00017085"/>
    <w:rsid w:val="001055B8"/>
    <w:rsid w:val="002413D6"/>
    <w:rsid w:val="002B485F"/>
    <w:rsid w:val="00303A01"/>
    <w:rsid w:val="00380FB5"/>
    <w:rsid w:val="003F259B"/>
    <w:rsid w:val="004C65CD"/>
    <w:rsid w:val="00570DCF"/>
    <w:rsid w:val="00585760"/>
    <w:rsid w:val="005B29B0"/>
    <w:rsid w:val="0064006A"/>
    <w:rsid w:val="006F0032"/>
    <w:rsid w:val="007C391C"/>
    <w:rsid w:val="008E0558"/>
    <w:rsid w:val="008F229A"/>
    <w:rsid w:val="009C7D8E"/>
    <w:rsid w:val="00B4463A"/>
    <w:rsid w:val="00B55B93"/>
    <w:rsid w:val="00BB252D"/>
    <w:rsid w:val="00C06005"/>
    <w:rsid w:val="00C32B20"/>
    <w:rsid w:val="00CD3519"/>
    <w:rsid w:val="00D62CA7"/>
    <w:rsid w:val="00D924B7"/>
    <w:rsid w:val="00E23FD1"/>
    <w:rsid w:val="00E755D4"/>
    <w:rsid w:val="00EF4EE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6559D"/>
  <w15:chartTrackingRefBased/>
  <w15:docId w15:val="{FEC6B691-81D7-406D-B923-8D22193E4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303A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303A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303A01"/>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303A01"/>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303A01"/>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303A01"/>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303A01"/>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303A01"/>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303A01"/>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303A01"/>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303A01"/>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303A01"/>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303A01"/>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303A01"/>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303A01"/>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303A01"/>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303A01"/>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303A01"/>
    <w:rPr>
      <w:rFonts w:eastAsiaTheme="majorEastAsia" w:cstheme="majorBidi"/>
      <w:color w:val="272727" w:themeColor="text1" w:themeTint="D8"/>
    </w:rPr>
  </w:style>
  <w:style w:type="paragraph" w:styleId="Cm">
    <w:name w:val="Title"/>
    <w:basedOn w:val="Norml"/>
    <w:next w:val="Norml"/>
    <w:link w:val="CmChar"/>
    <w:uiPriority w:val="10"/>
    <w:qFormat/>
    <w:rsid w:val="00303A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303A0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303A01"/>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303A01"/>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303A01"/>
    <w:pPr>
      <w:spacing w:before="160"/>
      <w:jc w:val="center"/>
    </w:pPr>
    <w:rPr>
      <w:i/>
      <w:iCs/>
      <w:color w:val="404040" w:themeColor="text1" w:themeTint="BF"/>
    </w:rPr>
  </w:style>
  <w:style w:type="character" w:customStyle="1" w:styleId="IdzetChar">
    <w:name w:val="Idézet Char"/>
    <w:basedOn w:val="Bekezdsalapbettpusa"/>
    <w:link w:val="Idzet"/>
    <w:uiPriority w:val="29"/>
    <w:rsid w:val="00303A01"/>
    <w:rPr>
      <w:i/>
      <w:iCs/>
      <w:color w:val="404040" w:themeColor="text1" w:themeTint="BF"/>
    </w:rPr>
  </w:style>
  <w:style w:type="paragraph" w:styleId="Listaszerbekezds">
    <w:name w:val="List Paragraph"/>
    <w:basedOn w:val="Norml"/>
    <w:uiPriority w:val="34"/>
    <w:qFormat/>
    <w:rsid w:val="00303A01"/>
    <w:pPr>
      <w:ind w:left="720"/>
      <w:contextualSpacing/>
    </w:pPr>
  </w:style>
  <w:style w:type="character" w:styleId="Erskiemels">
    <w:name w:val="Intense Emphasis"/>
    <w:basedOn w:val="Bekezdsalapbettpusa"/>
    <w:uiPriority w:val="21"/>
    <w:qFormat/>
    <w:rsid w:val="00303A01"/>
    <w:rPr>
      <w:i/>
      <w:iCs/>
      <w:color w:val="0F4761" w:themeColor="accent1" w:themeShade="BF"/>
    </w:rPr>
  </w:style>
  <w:style w:type="paragraph" w:styleId="Kiemeltidzet">
    <w:name w:val="Intense Quote"/>
    <w:basedOn w:val="Norml"/>
    <w:next w:val="Norml"/>
    <w:link w:val="KiemeltidzetChar"/>
    <w:uiPriority w:val="30"/>
    <w:qFormat/>
    <w:rsid w:val="00303A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303A01"/>
    <w:rPr>
      <w:i/>
      <w:iCs/>
      <w:color w:val="0F4761" w:themeColor="accent1" w:themeShade="BF"/>
    </w:rPr>
  </w:style>
  <w:style w:type="character" w:styleId="Ershivatkozs">
    <w:name w:val="Intense Reference"/>
    <w:basedOn w:val="Bekezdsalapbettpusa"/>
    <w:uiPriority w:val="32"/>
    <w:qFormat/>
    <w:rsid w:val="00303A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491</Words>
  <Characters>3394</Characters>
  <Application>Microsoft Office Word</Application>
  <DocSecurity>0</DocSecurity>
  <Lines>28</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Klára Kovács</dc:creator>
  <cp:keywords/>
  <dc:description/>
  <cp:lastModifiedBy>Klára Kovács</cp:lastModifiedBy>
  <cp:revision>24</cp:revision>
  <dcterms:created xsi:type="dcterms:W3CDTF">2026-08-04T15:08:00Z</dcterms:created>
  <dcterms:modified xsi:type="dcterms:W3CDTF">2026-08-25T15:14:00Z</dcterms:modified>
</cp:coreProperties>
</file>